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5EF" w:rsidP="6A4B3393" w:rsidRDefault="00F075EF" w14:paraId="66DB4E6C" w14:textId="0FE83A60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0186D61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Referentielijst</w:t>
      </w:r>
      <w:r w:rsidRPr="6A4B3393" w:rsidR="44EDBF4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  <w:r w:rsidRPr="6A4B3393" w:rsidR="5097600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L</w:t>
      </w:r>
      <w:r w:rsidRPr="6A4B3393" w:rsidR="402BEF8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onnekermeer</w:t>
      </w:r>
    </w:p>
    <w:p w:rsidR="00F075EF" w:rsidP="415ED044" w:rsidRDefault="00F075EF" w14:paraId="7EA53103" w14:textId="4468594C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00F075EF" w:rsidP="415ED044" w:rsidRDefault="00F075EF" w14:paraId="26E3DEBA" w14:textId="09AC8B6B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Documenten:</w:t>
      </w:r>
    </w:p>
    <w:p w:rsidR="71E4BB9F" w:rsidP="4BCB550B" w:rsidRDefault="71E4BB9F" w14:paraId="5EF6C387" w14:textId="54A3A2E9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, R. (2021). Effecten van stikstofdepositie nu en in 2030: een analyse. Onderzoekcentrum B-WARE, Nijmegen. Rapportnummer RP-20.135.21.35.</w:t>
      </w:r>
    </w:p>
    <w:p w:rsidR="71E4BB9F" w:rsidP="1F7976D0" w:rsidRDefault="71E4BB9F" w14:paraId="11CF8918" w14:textId="481E2EF0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6A4B3393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, R., G. van Dijk, E. </w:t>
      </w:r>
      <w:r w:rsidRPr="6A4B3393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Remke</w:t>
      </w:r>
      <w:r w:rsidRPr="6A4B3393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&amp; H. </w:t>
      </w:r>
      <w:r w:rsidRPr="6A4B3393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Tomassen</w:t>
      </w:r>
      <w:r w:rsidRPr="6A4B3393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(2022). Herstelbaarheid van door stikstofdepositie aangetaste Natura 2000-habitattypen: een overzicht. Onderzoekcentrum B-WARE, Nijmegen. Rapportnummer RP-21.117.21.95.</w:t>
      </w:r>
      <w:r w:rsidRPr="6A4B3393" w:rsidR="0E25CB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0EA78AC1" w:rsidP="01E5357D" w:rsidRDefault="0EA78AC1" w14:paraId="116637CA" w14:textId="7499B6F2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7"/>
          <w:szCs w:val="17"/>
          <w:lang w:val="nl-NL"/>
        </w:rPr>
      </w:pPr>
      <w:r w:rsidRPr="01E5357D" w:rsidR="0EA78A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01E5357D" w:rsidR="0EA78A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, R., Loeb, R., Bijlsma, R. J., &amp; van Delft, S. P. J. (2019). Doet extreme droogte stikstofbom in droge heide </w:t>
      </w:r>
      <w:r w:rsidRPr="01E5357D" w:rsidR="0EA78A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barsten?.</w:t>
      </w:r>
      <w:r w:rsidRPr="01E5357D" w:rsidR="0EA78A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Vakblad Natuur Bos Landschap, (160), 3-6.</w:t>
      </w:r>
    </w:p>
    <w:p w:rsidR="53DBD4E6" w:rsidP="01E5357D" w:rsidRDefault="53DBD4E6" w14:paraId="38C045C3" w14:textId="7CD46454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</w:pPr>
      <w:r w:rsidRPr="01E5357D" w:rsidR="53DBD4E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  <w:t>Landschap Overijssel (2017, februari). Inrichtingsplan Natura 2000-gebied Lonnekermeer.</w:t>
      </w:r>
    </w:p>
    <w:p w:rsidR="7BCB1514" w:rsidP="6A4B3393" w:rsidRDefault="7BCB1514" w14:paraId="0D21BDAF" w14:textId="0FF77AC5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7BCB151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Ministerie van Landbouw, Natuur en Voedselkwaliteit (2022). Wijzigingsbesluit Habitatrichtlijngebieden vanwege aanwezige waarden.</w:t>
      </w:r>
    </w:p>
    <w:p w:rsidR="51259F49" w:rsidP="6A4B3393" w:rsidRDefault="51259F49" w14:paraId="1134E147" w14:textId="42EC3FC5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51259F4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Overijssel. (2016, september). Natura 2000 beheerplan Lonnekermeer</w:t>
      </w:r>
    </w:p>
    <w:p w:rsidR="51259F49" w:rsidP="6A4B3393" w:rsidRDefault="51259F49" w14:paraId="3540DA7B" w14:textId="1282E00A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7"/>
          <w:szCs w:val="17"/>
          <w:lang w:val="nl-NL"/>
        </w:rPr>
      </w:pPr>
      <w:r w:rsidRPr="6A4B3393" w:rsidR="51259F4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Overijssel. (2017, oktober). Natura 2000 Gebiedsanalyse voor de Programmatische Aanpak Stikstof (PAS) Lonnekermeer.</w:t>
      </w:r>
    </w:p>
    <w:p w:rsidR="1BC43732" w:rsidP="6A4B3393" w:rsidRDefault="1BC43732" w14:paraId="0415CF6C" w14:textId="3B176D64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17C102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 (2022). Ontwikkelopgave Natura 2000 Jaarverslag 2021.</w:t>
      </w:r>
      <w:r w:rsidRPr="6A4B3393" w:rsidR="0141051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438CC647" w:rsidP="6A4B3393" w:rsidRDefault="438CC647" w14:paraId="6923FE58" w14:textId="47052EF3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438CC64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Sweco</w:t>
      </w:r>
      <w:r w:rsidRPr="6A4B3393" w:rsidR="438CC64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(2021, december). Eindrapportage monitoring herstelmaatregelen Lonnekermeer 2018 – 2021 - Herstelprocesindicatoren.</w:t>
      </w:r>
    </w:p>
    <w:p w:rsidR="00F075EF" w:rsidP="415ED044" w:rsidRDefault="00F075EF" w14:paraId="0865E2D2" w14:textId="0DB26A31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00F075EF" w:rsidP="76F4CAB1" w:rsidRDefault="00F075EF" w14:paraId="2CBFCC1A" w14:textId="372BB6E7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76F4CAB1" w:rsidR="0186D61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Web</w:t>
      </w:r>
      <w:r w:rsidRPr="76F4CAB1" w:rsidR="4A8443E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bronnen</w:t>
      </w:r>
      <w:r w:rsidRPr="76F4CAB1" w:rsidR="0186D61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:</w:t>
      </w:r>
    </w:p>
    <w:p w:rsidR="71CBDBD1" w:rsidP="6A4B3393" w:rsidRDefault="71CBDBD1" w14:paraId="01F82C12" w14:textId="284B4FEB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BIJ12. (2022, 2 februari). Monitoring en Natuurinformatie. Geraadpleegd op 1 september 2022, van </w:t>
      </w:r>
      <w:hyperlink r:id="Re196f55b51c34865">
        <w:r w:rsidRPr="6A4B3393" w:rsidR="24D98395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https://www.bij12.nl/onderwerpen/natuur-en-landschap/monitoring-en-natuurinformatie/</w:t>
        </w:r>
      </w:hyperlink>
    </w:p>
    <w:p w:rsidR="71CBDBD1" w:rsidP="6A4B3393" w:rsidRDefault="71CBDBD1" w14:paraId="5EDE6E05" w14:textId="6747F385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6A4B3393" w:rsidR="33BC86B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Ministerie van Landbouw, Natuur en Voedselkwaliteit. (</w:t>
      </w:r>
      <w:r w:rsidRPr="6A4B3393" w:rsidR="33BC86B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z.d.</w:t>
      </w:r>
      <w:r w:rsidRPr="6A4B3393" w:rsidR="33BC86B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). Natura 2000 Lonnekermeer Natura 2000 in Nederland. Geraadpleegd op 3 mei 2022, van </w:t>
      </w:r>
      <w:hyperlink r:id="R322eca32342a44e0">
        <w:r w:rsidRPr="6A4B3393" w:rsidR="33BC86B5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https://www.natura2000.nl/gebieden/overijssel/lonnekermeer</w:t>
        </w:r>
      </w:hyperlink>
    </w:p>
    <w:p w:rsidR="00F075EF" w:rsidP="4BCB550B" w:rsidRDefault="00F075EF" w14:paraId="52C70E82" w14:textId="0178F556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4BCB550B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Rijksinstituut voor Volksgezondheid en Milieu (RIVM). (</w:t>
      </w:r>
      <w:r w:rsidRPr="4BCB550B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z.d.</w:t>
      </w:r>
      <w:r w:rsidRPr="4BCB550B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). AERIUS-monitor Overijssel. AERIUS Monitor. Geraadpleegd op 1 november 2022, van </w:t>
      </w:r>
      <w:hyperlink r:id="R087c55dbed4b4dd8">
        <w:r w:rsidRPr="4BCB550B" w:rsidR="24D98395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https://monitor.aerius.nl/gebieden.html?voortouwnemer=overijssel</w:t>
        </w:r>
      </w:hyperlink>
    </w:p>
    <w:p w:rsidR="415ED044" w:rsidP="1F7976D0" w:rsidRDefault="415ED044" w14:paraId="1447BEA1" w14:textId="56F3F189">
      <w:pPr>
        <w:pStyle w:val="NoSpacing"/>
        <w:spacing w:after="0" w:line="240" w:lineRule="auto"/>
        <w:ind w:lef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1F7976D0" w:rsidP="1F7976D0" w:rsidRDefault="1F7976D0" w14:paraId="6881DD15" w14:textId="45C27B8C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415ED044" w:rsidP="6A4B3393" w:rsidRDefault="415ED044" w14:paraId="6D1F5006" w14:textId="30626B1D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sectPr w:rsidR="00F075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ec3c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14cfa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5a52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1c6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156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f521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7dd5a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3ed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aa1e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dd6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86c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6ca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3c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671d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28132"/>
    <w:rsid w:val="00E0122D"/>
    <w:rsid w:val="00F075EF"/>
    <w:rsid w:val="00FECDFB"/>
    <w:rsid w:val="0141051D"/>
    <w:rsid w:val="0186D616"/>
    <w:rsid w:val="01E5357D"/>
    <w:rsid w:val="0322A677"/>
    <w:rsid w:val="04AD9F66"/>
    <w:rsid w:val="0509E910"/>
    <w:rsid w:val="054ECEF8"/>
    <w:rsid w:val="0C998368"/>
    <w:rsid w:val="0D1C7833"/>
    <w:rsid w:val="0E25CB91"/>
    <w:rsid w:val="0EA78AC1"/>
    <w:rsid w:val="105C0CC0"/>
    <w:rsid w:val="10685E62"/>
    <w:rsid w:val="10A791A1"/>
    <w:rsid w:val="11A4FD03"/>
    <w:rsid w:val="1292B4B8"/>
    <w:rsid w:val="148C61F5"/>
    <w:rsid w:val="15CA557A"/>
    <w:rsid w:val="171CC772"/>
    <w:rsid w:val="171FD088"/>
    <w:rsid w:val="17929E8E"/>
    <w:rsid w:val="17C1029D"/>
    <w:rsid w:val="18B897D3"/>
    <w:rsid w:val="19535D1A"/>
    <w:rsid w:val="1961DF13"/>
    <w:rsid w:val="1A546834"/>
    <w:rsid w:val="1BC43732"/>
    <w:rsid w:val="1BF25E94"/>
    <w:rsid w:val="1C274FE5"/>
    <w:rsid w:val="1C957A0F"/>
    <w:rsid w:val="1EDFA9E3"/>
    <w:rsid w:val="1F7976D0"/>
    <w:rsid w:val="209583C1"/>
    <w:rsid w:val="20DB7054"/>
    <w:rsid w:val="216EDECA"/>
    <w:rsid w:val="21C4D6CC"/>
    <w:rsid w:val="22F53B75"/>
    <w:rsid w:val="247629C9"/>
    <w:rsid w:val="2493B0A8"/>
    <w:rsid w:val="24D98395"/>
    <w:rsid w:val="25386BD6"/>
    <w:rsid w:val="25B28132"/>
    <w:rsid w:val="263A0FA1"/>
    <w:rsid w:val="26B54DEB"/>
    <w:rsid w:val="27B418D9"/>
    <w:rsid w:val="27CB516A"/>
    <w:rsid w:val="28AF9BAC"/>
    <w:rsid w:val="28CBEFA9"/>
    <w:rsid w:val="29C76A65"/>
    <w:rsid w:val="2B4ADCB2"/>
    <w:rsid w:val="2FA60261"/>
    <w:rsid w:val="319454CD"/>
    <w:rsid w:val="3223C175"/>
    <w:rsid w:val="33BC86B5"/>
    <w:rsid w:val="393E77F8"/>
    <w:rsid w:val="3ADA4859"/>
    <w:rsid w:val="3B21037C"/>
    <w:rsid w:val="3CF913F8"/>
    <w:rsid w:val="3D97C9AD"/>
    <w:rsid w:val="3FBDC563"/>
    <w:rsid w:val="402BEF8D"/>
    <w:rsid w:val="40CF6A6F"/>
    <w:rsid w:val="415ED044"/>
    <w:rsid w:val="4261204A"/>
    <w:rsid w:val="426D80A8"/>
    <w:rsid w:val="42FBB473"/>
    <w:rsid w:val="438C7504"/>
    <w:rsid w:val="438CC647"/>
    <w:rsid w:val="44EDBF41"/>
    <w:rsid w:val="46A5AC5C"/>
    <w:rsid w:val="49334F4D"/>
    <w:rsid w:val="496AF5F7"/>
    <w:rsid w:val="49FBC8EC"/>
    <w:rsid w:val="4A8443E9"/>
    <w:rsid w:val="4BCB550B"/>
    <w:rsid w:val="4CA4BEB6"/>
    <w:rsid w:val="50976003"/>
    <w:rsid w:val="51259F49"/>
    <w:rsid w:val="5340FFB7"/>
    <w:rsid w:val="53DBD4E6"/>
    <w:rsid w:val="55C332BA"/>
    <w:rsid w:val="5665E7CE"/>
    <w:rsid w:val="5A475DC3"/>
    <w:rsid w:val="5B26AD44"/>
    <w:rsid w:val="5C297877"/>
    <w:rsid w:val="5DB51C42"/>
    <w:rsid w:val="60A2C723"/>
    <w:rsid w:val="6236E48E"/>
    <w:rsid w:val="627F919E"/>
    <w:rsid w:val="6569865E"/>
    <w:rsid w:val="65B73260"/>
    <w:rsid w:val="66BEDD95"/>
    <w:rsid w:val="69197244"/>
    <w:rsid w:val="69C8B6E5"/>
    <w:rsid w:val="6A4B3393"/>
    <w:rsid w:val="6AE7CE4C"/>
    <w:rsid w:val="6AF98341"/>
    <w:rsid w:val="6BE9778F"/>
    <w:rsid w:val="6D20ECC6"/>
    <w:rsid w:val="6F181205"/>
    <w:rsid w:val="7016A6BA"/>
    <w:rsid w:val="71C03C13"/>
    <w:rsid w:val="71CBDBD1"/>
    <w:rsid w:val="71E4BB9F"/>
    <w:rsid w:val="75F11D13"/>
    <w:rsid w:val="76F4CAB1"/>
    <w:rsid w:val="77B590F2"/>
    <w:rsid w:val="7A7072C6"/>
    <w:rsid w:val="7BCB1514"/>
    <w:rsid w:val="7C8185DA"/>
    <w:rsid w:val="7F318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8132"/>
  <w15:chartTrackingRefBased/>
  <w15:docId w15:val="{062E0F22-9D23-4168-AE9B-F13E7BA7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4db78537f56946d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onitor.aerius.nl/gebieden.html?voortouwnemer=overijssel" TargetMode="External" Id="R087c55dbed4b4dd8" /><Relationship Type="http://schemas.openxmlformats.org/officeDocument/2006/relationships/hyperlink" Target="https://www.bij12.nl/onderwerpen/natuur-en-landschap/monitoring-en-natuurinformatie/" TargetMode="External" Id="Re196f55b51c34865" /><Relationship Type="http://schemas.openxmlformats.org/officeDocument/2006/relationships/hyperlink" Target="https://www.natura2000.nl/gebieden/overijssel/lonnekermeer" TargetMode="External" Id="R322eca32342a44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E9C04F6B0C444B9756EDD96C5D18B" ma:contentTypeVersion="3" ma:contentTypeDescription="Een nieuw document maken." ma:contentTypeScope="" ma:versionID="010fc5b0682ea4911a104bcda7316e0d">
  <xsd:schema xmlns:xsd="http://www.w3.org/2001/XMLSchema" xmlns:xs="http://www.w3.org/2001/XMLSchema" xmlns:p="http://schemas.microsoft.com/office/2006/metadata/properties" xmlns:ns2="54f6216c-20ff-4991-8bef-638ca4f08c5a" targetNamespace="http://schemas.microsoft.com/office/2006/metadata/properties" ma:root="true" ma:fieldsID="0f0163af3be9d837bab61b49433621f0" ns2:_="">
    <xsd:import namespace="54f6216c-20ff-4991-8bef-638ca4f08c5a"/>
    <xsd:element name="properties">
      <xsd:complexType>
        <xsd:sequence>
          <xsd:element name="documentManagement">
            <xsd:complexType>
              <xsd:all>
                <xsd:element ref="ns2:Openba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6216c-20ff-4991-8bef-638ca4f08c5a" elementFormDefault="qualified">
    <xsd:import namespace="http://schemas.microsoft.com/office/2006/documentManagement/types"/>
    <xsd:import namespace="http://schemas.microsoft.com/office/infopath/2007/PartnerControls"/>
    <xsd:element name="Openbaar" ma:index="8" nillable="true" ma:displayName="Openbaar" ma:internalName="Openbaar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baar xmlns="54f6216c-20ff-4991-8bef-638ca4f08c5a">true</Openbaar>
  </documentManagement>
</p:properties>
</file>

<file path=customXml/itemProps1.xml><?xml version="1.0" encoding="utf-8"?>
<ds:datastoreItem xmlns:ds="http://schemas.openxmlformats.org/officeDocument/2006/customXml" ds:itemID="{56038B09-2DD4-4F57-9F0E-183CC84A260F}"/>
</file>

<file path=customXml/itemProps2.xml><?xml version="1.0" encoding="utf-8"?>
<ds:datastoreItem xmlns:ds="http://schemas.openxmlformats.org/officeDocument/2006/customXml" ds:itemID="{16D20011-223E-43F4-851C-980990691461}"/>
</file>

<file path=customXml/itemProps3.xml><?xml version="1.0" encoding="utf-8"?>
<ds:datastoreItem xmlns:ds="http://schemas.openxmlformats.org/officeDocument/2006/customXml" ds:itemID="{8D0EFC2F-392B-42EF-8CB0-58B184DB7A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Doorn, LPA. van (Liza)</dc:creator>
  <cp:keywords/>
  <dc:description/>
  <cp:lastModifiedBy>Doorn, LPA. van (Liza)</cp:lastModifiedBy>
  <cp:revision>10</cp:revision>
  <dcterms:created xsi:type="dcterms:W3CDTF">2022-12-20T09:37:00Z</dcterms:created>
  <dcterms:modified xsi:type="dcterms:W3CDTF">2023-01-03T08:32:33Z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2022-12-20T09:37:43Z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2a259bf0-0237-4a0e-b44b-70539986ac7b</vt:lpwstr>
  </property>
  <property fmtid="{D5CDD505-2E9C-101B-9397-08002B2CF9AE}" pid="8" name="MSIP_Label_1f7c1374-3856-4efe-8a20-c736d592c69d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0x010100181E9C04F6B0C444B9756EDD96C5D18B</vt:lpwstr>
  </property>
  <property fmtid="{D5CDD505-2E9C-101B-9397-08002B2CF9AE}" pid="11" name="Documentsoort">
    <vt:lpwstr/>
  </property>
  <property fmtid="{D5CDD505-2E9C-101B-9397-08002B2CF9AE}" pid="12" name="Documentstatus">
    <vt:lpwstr>1;#Concept|494c300b-fca1-4820-9972-a88d2716d1a9</vt:lpwstr>
  </property>
</Properties>
</file>